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8DC8F" w14:textId="77777777" w:rsidR="00CF0380" w:rsidRPr="00670A21" w:rsidRDefault="00670A21">
      <w:pPr>
        <w:rPr>
          <w:b/>
        </w:rPr>
      </w:pPr>
      <w:r w:rsidRPr="00670A21">
        <w:rPr>
          <w:b/>
        </w:rPr>
        <w:t>Ron’s notes</w:t>
      </w:r>
    </w:p>
    <w:p w14:paraId="69A24D43" w14:textId="69B71F1D" w:rsidR="00670A21" w:rsidRPr="00670A21" w:rsidRDefault="00E16710">
      <w:pPr>
        <w:rPr>
          <w:b/>
        </w:rPr>
      </w:pPr>
      <w:r>
        <w:rPr>
          <w:b/>
        </w:rPr>
        <w:t>November 5</w:t>
      </w:r>
      <w:r w:rsidR="00670A21" w:rsidRPr="00670A21">
        <w:rPr>
          <w:b/>
        </w:rPr>
        <w:t>, 201</w:t>
      </w:r>
      <w:r w:rsidR="0093616E">
        <w:rPr>
          <w:b/>
        </w:rPr>
        <w:t>8</w:t>
      </w:r>
    </w:p>
    <w:p w14:paraId="127AF229" w14:textId="1482DA9E" w:rsidR="00670A21" w:rsidRDefault="00670A21"/>
    <w:p w14:paraId="7B099E1C" w14:textId="675BA711" w:rsidR="00D57C99" w:rsidRDefault="00D57C99">
      <w:r>
        <w:t>Final exam: December 19 @ 2:00 pm</w:t>
      </w:r>
    </w:p>
    <w:p w14:paraId="4C352012" w14:textId="2D1C2629" w:rsidR="00D57C99" w:rsidRDefault="00D57C99">
      <w:r>
        <w:t>Final paper: December 10 @ 11:30 pm</w:t>
      </w:r>
    </w:p>
    <w:p w14:paraId="142A4A5A" w14:textId="35731864" w:rsidR="00D57C99" w:rsidRDefault="00D57C99"/>
    <w:p w14:paraId="1B7B88ED" w14:textId="77777777" w:rsidR="00D57C99" w:rsidRDefault="00D57C99"/>
    <w:p w14:paraId="0C4338CA" w14:textId="56B7B8C3" w:rsidR="00A545CF" w:rsidRPr="00E16710" w:rsidRDefault="0093616E" w:rsidP="00A545CF">
      <w:pPr>
        <w:rPr>
          <w:b/>
        </w:rPr>
      </w:pPr>
      <w:r w:rsidRPr="0093616E">
        <w:rPr>
          <w:b/>
        </w:rPr>
        <w:t>Project work</w:t>
      </w:r>
    </w:p>
    <w:p w14:paraId="1A02F802" w14:textId="62091A43" w:rsidR="00A545CF" w:rsidRDefault="00A545CF" w:rsidP="00A545CF">
      <w:r>
        <w:tab/>
      </w:r>
    </w:p>
    <w:p w14:paraId="741FAE5C" w14:textId="77777777" w:rsidR="002669CD" w:rsidRDefault="002669CD" w:rsidP="002669CD">
      <w:r>
        <w:t xml:space="preserve">SPARK resource           </w:t>
      </w:r>
    </w:p>
    <w:p w14:paraId="7EF121A4" w14:textId="77777777" w:rsidR="00A545CF" w:rsidRDefault="00D33E6D" w:rsidP="00A545CF">
      <w:hyperlink r:id="rId4" w:history="1">
        <w:r w:rsidR="00A545CF" w:rsidRPr="00F36815">
          <w:rPr>
            <w:rStyle w:val="Hyperlink"/>
          </w:rPr>
          <w:t>http://www.yorku.ca/spark</w:t>
        </w:r>
      </w:hyperlink>
    </w:p>
    <w:p w14:paraId="03A48445" w14:textId="77777777" w:rsidR="00A545CF" w:rsidRDefault="00A545CF" w:rsidP="00A545CF">
      <w:r>
        <w:tab/>
        <w:t>Exploring section: Research Strategies module</w:t>
      </w:r>
    </w:p>
    <w:p w14:paraId="59730FED" w14:textId="6137FDDC" w:rsidR="00A545CF" w:rsidRDefault="00A545CF" w:rsidP="00A545CF">
      <w:r>
        <w:tab/>
        <w:t>Emphasis on finding effective keywords</w:t>
      </w:r>
    </w:p>
    <w:p w14:paraId="3C12C5C7" w14:textId="373A2980" w:rsidR="00E16710" w:rsidRDefault="00E16710" w:rsidP="00A545CF"/>
    <w:p w14:paraId="1F7A3D10" w14:textId="2B29AE42" w:rsidR="00E16710" w:rsidRDefault="00E16710" w:rsidP="00AB15B4">
      <w:hyperlink r:id="rId5" w:history="1">
        <w:r w:rsidRPr="00E16710">
          <w:rPr>
            <w:rStyle w:val="Hyperlink"/>
          </w:rPr>
          <w:t>PsycINFO</w:t>
        </w:r>
      </w:hyperlink>
    </w:p>
    <w:p w14:paraId="2915C27C" w14:textId="77777777" w:rsidR="00E16710" w:rsidRDefault="00E16710" w:rsidP="00AB15B4"/>
    <w:p w14:paraId="2D77FB78" w14:textId="2F8554DF" w:rsidR="00AB15B4" w:rsidRDefault="00E16710" w:rsidP="00AB15B4">
      <w:r w:rsidRPr="00E16710">
        <w:t>PsycINFO Guide</w:t>
      </w:r>
    </w:p>
    <w:p w14:paraId="0E1E9F66" w14:textId="47D5BDE2" w:rsidR="00E16710" w:rsidRDefault="00E16710" w:rsidP="00AB15B4">
      <w:hyperlink r:id="rId6" w:history="1">
        <w:r w:rsidRPr="006C14EF">
          <w:rPr>
            <w:rStyle w:val="Hyperlink"/>
          </w:rPr>
          <w:t>http://researchguides.library.yorku.ca/psycinfo</w:t>
        </w:r>
      </w:hyperlink>
    </w:p>
    <w:p w14:paraId="09DC1711" w14:textId="667FFC4E" w:rsidR="00E16710" w:rsidRDefault="00E16710" w:rsidP="00AB15B4"/>
    <w:p w14:paraId="56FF3A97" w14:textId="55B93758" w:rsidR="00E16710" w:rsidRDefault="00E16710" w:rsidP="00E16710">
      <w:pPr>
        <w:ind w:left="720"/>
      </w:pPr>
      <w:r>
        <w:t>Keywords</w:t>
      </w:r>
    </w:p>
    <w:p w14:paraId="3D8D0D6D" w14:textId="5C210D1B" w:rsidR="00E16710" w:rsidRDefault="00E16710" w:rsidP="00E16710">
      <w:pPr>
        <w:ind w:left="720"/>
      </w:pPr>
      <w:r>
        <w:t>Connecting keywords with AND, OR, NOT</w:t>
      </w:r>
    </w:p>
    <w:p w14:paraId="7B00BE7D" w14:textId="32367EC7" w:rsidR="00E16710" w:rsidRDefault="00E16710" w:rsidP="00E16710">
      <w:pPr>
        <w:ind w:left="720"/>
      </w:pPr>
      <w:r>
        <w:t>Subjects</w:t>
      </w:r>
    </w:p>
    <w:p w14:paraId="6FAA7846" w14:textId="752880BE" w:rsidR="00E16710" w:rsidRDefault="00E16710" w:rsidP="00E16710">
      <w:pPr>
        <w:ind w:left="720"/>
      </w:pPr>
      <w:r>
        <w:t>Thesaurus</w:t>
      </w:r>
    </w:p>
    <w:p w14:paraId="1F5F1D49" w14:textId="25882BF5" w:rsidR="00E16710" w:rsidRDefault="00E16710" w:rsidP="00E16710">
      <w:pPr>
        <w:ind w:left="720"/>
      </w:pPr>
      <w:r>
        <w:t>Scholarly sources</w:t>
      </w:r>
    </w:p>
    <w:p w14:paraId="740B2CFE" w14:textId="5400CFE1" w:rsidR="00E16710" w:rsidRDefault="00E16710" w:rsidP="00E16710">
      <w:pPr>
        <w:ind w:left="720"/>
      </w:pPr>
      <w:r>
        <w:t>Peer-reviewed sources</w:t>
      </w:r>
    </w:p>
    <w:p w14:paraId="3E33C4F4" w14:textId="0B5FEDDF" w:rsidR="00E16710" w:rsidRDefault="00E16710" w:rsidP="00E16710">
      <w:pPr>
        <w:ind w:left="720"/>
      </w:pPr>
      <w:r>
        <w:t>“Find it at York”</w:t>
      </w:r>
    </w:p>
    <w:p w14:paraId="7A354BDD" w14:textId="69AC64E7" w:rsidR="00E16710" w:rsidRDefault="00E16710" w:rsidP="00E16710"/>
    <w:p w14:paraId="15A7E96E" w14:textId="1A1E23C0" w:rsidR="00E16710" w:rsidRDefault="00E16710" w:rsidP="00E16710">
      <w:r w:rsidRPr="00D57C99">
        <w:t>Notes for a scholarly article</w:t>
      </w:r>
    </w:p>
    <w:p w14:paraId="2983691D" w14:textId="15D80713" w:rsidR="00D57C99" w:rsidRDefault="00D57C99" w:rsidP="00E16710">
      <w:hyperlink r:id="rId7" w:history="1">
        <w:r w:rsidRPr="006C14EF">
          <w:rPr>
            <w:rStyle w:val="Hyperlink"/>
          </w:rPr>
          <w:t>https://ron-sheese.squarespace.com/s/notetaking.pdf</w:t>
        </w:r>
      </w:hyperlink>
    </w:p>
    <w:p w14:paraId="20CC1A7D" w14:textId="4B8A64DF" w:rsidR="00D57C99" w:rsidRDefault="00D57C99" w:rsidP="00E16710"/>
    <w:p w14:paraId="174CACDC" w14:textId="41279BFD" w:rsidR="00D57C99" w:rsidRDefault="00D57C99" w:rsidP="00D57C99">
      <w:pPr>
        <w:ind w:left="720"/>
      </w:pPr>
      <w:r>
        <w:t>Relation of article to issue and course</w:t>
      </w:r>
    </w:p>
    <w:p w14:paraId="7DE7F2D7" w14:textId="465C2DFF" w:rsidR="00D57C99" w:rsidRDefault="00D57C99" w:rsidP="00E16710"/>
    <w:p w14:paraId="595D6E45" w14:textId="705C36B6" w:rsidR="00D57C99" w:rsidRDefault="00D57C99" w:rsidP="00E16710"/>
    <w:p w14:paraId="1CABE8AB" w14:textId="77777777" w:rsidR="00D57C99" w:rsidRDefault="00D57C99" w:rsidP="00E16710"/>
    <w:p w14:paraId="4E41AD1C" w14:textId="77777777" w:rsidR="00D57C99" w:rsidRDefault="00D57C99" w:rsidP="00E16710">
      <w:pPr>
        <w:rPr>
          <w:b/>
        </w:rPr>
      </w:pPr>
    </w:p>
    <w:p w14:paraId="0262F2CE" w14:textId="489AE0AA" w:rsidR="00D57C99" w:rsidRDefault="00D57C99" w:rsidP="00E16710">
      <w:pPr>
        <w:rPr>
          <w:b/>
        </w:rPr>
      </w:pPr>
      <w:r w:rsidRPr="00D57C99">
        <w:rPr>
          <w:b/>
        </w:rPr>
        <w:t xml:space="preserve">Bhatia &amp; </w:t>
      </w:r>
      <w:proofErr w:type="spellStart"/>
      <w:r w:rsidRPr="00D57C99">
        <w:rPr>
          <w:b/>
        </w:rPr>
        <w:t>Priya</w:t>
      </w:r>
      <w:proofErr w:type="spellEnd"/>
      <w:r w:rsidRPr="00D57C99">
        <w:rPr>
          <w:b/>
        </w:rPr>
        <w:t xml:space="preserve"> article</w:t>
      </w:r>
    </w:p>
    <w:p w14:paraId="78A9BD42" w14:textId="22CE9593" w:rsidR="00D57C99" w:rsidRDefault="00D57C99" w:rsidP="00E16710">
      <w:pPr>
        <w:rPr>
          <w:b/>
        </w:rPr>
      </w:pPr>
    </w:p>
    <w:p w14:paraId="6A4CE0F9" w14:textId="5D779D03" w:rsidR="00D57C99" w:rsidRDefault="00D57C99" w:rsidP="00E16710">
      <w:r>
        <w:t>Connection to previous material: Adams, Watters, Arnett referenced</w:t>
      </w:r>
    </w:p>
    <w:p w14:paraId="50CF51A8" w14:textId="2DB4EA79" w:rsidR="00D57C99" w:rsidRDefault="00D57C99" w:rsidP="00E16710">
      <w:r>
        <w:tab/>
        <w:t>Mayer’s goals</w:t>
      </w:r>
    </w:p>
    <w:p w14:paraId="1093E12D" w14:textId="449D78E0" w:rsidR="00D57C99" w:rsidRDefault="00D57C99" w:rsidP="00E16710">
      <w:r>
        <w:tab/>
        <w:t>Steinberg’s employers</w:t>
      </w:r>
    </w:p>
    <w:p w14:paraId="683313FF" w14:textId="0AEF3C40" w:rsidR="00D57C99" w:rsidRDefault="00D57C99" w:rsidP="00E16710">
      <w:r>
        <w:tab/>
        <w:t>Hanley’s invisible walls</w:t>
      </w:r>
    </w:p>
    <w:p w14:paraId="16E71C33" w14:textId="3B3185CD" w:rsidR="00D57C99" w:rsidRDefault="00D57C99" w:rsidP="00E16710"/>
    <w:p w14:paraId="75E6E8EE" w14:textId="004BF144" w:rsidR="00D57C99" w:rsidRDefault="00D57C99" w:rsidP="00E16710">
      <w:r>
        <w:t>An addition to mechanisms of culture</w:t>
      </w:r>
    </w:p>
    <w:p w14:paraId="7C7369C2" w14:textId="72AD302F" w:rsidR="00D57C99" w:rsidRDefault="00D57C99" w:rsidP="00E16710"/>
    <w:p w14:paraId="76CDD25B" w14:textId="23135C6F" w:rsidR="00D57C99" w:rsidRDefault="00D57C99" w:rsidP="00D57C99">
      <w:pPr>
        <w:rPr>
          <w:rFonts w:cstheme="minorHAnsi"/>
        </w:rPr>
      </w:pPr>
      <w:r>
        <w:rPr>
          <w:rFonts w:cstheme="minorHAnsi"/>
        </w:rPr>
        <w:lastRenderedPageBreak/>
        <w:t>Political and economic background</w:t>
      </w:r>
    </w:p>
    <w:p w14:paraId="38CDD5A8" w14:textId="77777777" w:rsidR="00D57C99" w:rsidRDefault="00D57C99" w:rsidP="00D57C99">
      <w:pPr>
        <w:rPr>
          <w:rFonts w:cstheme="minorHAnsi"/>
        </w:rPr>
      </w:pPr>
    </w:p>
    <w:p w14:paraId="07545F6C" w14:textId="1107E44B" w:rsidR="00D57C99" w:rsidRPr="00C43238" w:rsidRDefault="00D57C99" w:rsidP="00D57C99">
      <w:pPr>
        <w:ind w:left="720"/>
        <w:rPr>
          <w:rFonts w:cstheme="minorHAnsi"/>
        </w:rPr>
      </w:pPr>
      <w:r w:rsidRPr="00C43238">
        <w:rPr>
          <w:rFonts w:cstheme="minorHAnsi"/>
        </w:rPr>
        <w:t>liberal implies freedom</w:t>
      </w:r>
    </w:p>
    <w:p w14:paraId="4ADD6B54" w14:textId="77777777" w:rsidR="00D57C99" w:rsidRPr="00C43238" w:rsidRDefault="00D57C99" w:rsidP="00D57C99">
      <w:pPr>
        <w:rPr>
          <w:rFonts w:cstheme="minorHAnsi"/>
        </w:rPr>
      </w:pPr>
    </w:p>
    <w:p w14:paraId="2B6B5F17" w14:textId="77777777" w:rsidR="00D57C99" w:rsidRPr="00C43238" w:rsidRDefault="00D57C99" w:rsidP="00D57C99">
      <w:pPr>
        <w:ind w:left="1440"/>
        <w:rPr>
          <w:rFonts w:cstheme="minorHAnsi"/>
        </w:rPr>
      </w:pPr>
      <w:r w:rsidRPr="00C43238">
        <w:rPr>
          <w:rFonts w:cstheme="minorHAnsi"/>
        </w:rPr>
        <w:t>freedom to do as you please</w:t>
      </w:r>
    </w:p>
    <w:p w14:paraId="512BCC92" w14:textId="77777777" w:rsidR="00D57C99" w:rsidRPr="00C43238" w:rsidRDefault="00D57C99" w:rsidP="00D57C99">
      <w:pPr>
        <w:ind w:left="1440"/>
        <w:rPr>
          <w:rFonts w:cstheme="minorHAnsi"/>
        </w:rPr>
      </w:pPr>
      <w:r w:rsidRPr="00C43238">
        <w:rPr>
          <w:rFonts w:cstheme="minorHAnsi"/>
        </w:rPr>
        <w:t>freedom from poverty, disease, discrimination, ignorance</w:t>
      </w:r>
    </w:p>
    <w:p w14:paraId="1853E75D" w14:textId="77777777" w:rsidR="00D57C99" w:rsidRDefault="00D57C99" w:rsidP="00D57C99">
      <w:pPr>
        <w:rPr>
          <w:rFonts w:eastAsia="Times New Roman" w:cstheme="minorHAnsi"/>
          <w:b/>
          <w:bCs/>
        </w:rPr>
      </w:pPr>
    </w:p>
    <w:p w14:paraId="65DFAAF5" w14:textId="0AD685EB" w:rsidR="00D57C99" w:rsidRPr="00A15E10" w:rsidRDefault="00D57C99" w:rsidP="00D57C99">
      <w:pPr>
        <w:ind w:left="720"/>
        <w:rPr>
          <w:rFonts w:eastAsia="Times New Roman" w:cstheme="minorHAnsi"/>
          <w:bCs/>
        </w:rPr>
      </w:pPr>
      <w:r w:rsidRPr="00A15E10">
        <w:rPr>
          <w:rFonts w:eastAsia="Times New Roman" w:cstheme="minorHAnsi"/>
          <w:bCs/>
        </w:rPr>
        <w:t>Social liberal</w:t>
      </w:r>
      <w:r w:rsidR="00E12BE4">
        <w:rPr>
          <w:rFonts w:eastAsia="Times New Roman" w:cstheme="minorHAnsi"/>
          <w:bCs/>
        </w:rPr>
        <w:t>ism</w:t>
      </w:r>
      <w:r w:rsidRPr="00A15E10">
        <w:rPr>
          <w:rFonts w:eastAsia="Times New Roman" w:cstheme="minorHAnsi"/>
          <w:bCs/>
        </w:rPr>
        <w:t>, economic liberal</w:t>
      </w:r>
      <w:r w:rsidR="00E12BE4">
        <w:rPr>
          <w:rFonts w:eastAsia="Times New Roman" w:cstheme="minorHAnsi"/>
          <w:bCs/>
        </w:rPr>
        <w:t>ism</w:t>
      </w:r>
    </w:p>
    <w:p w14:paraId="50AE607B" w14:textId="77777777" w:rsidR="00D57C99" w:rsidRPr="00A15E10" w:rsidRDefault="00D57C99" w:rsidP="00D57C99">
      <w:pPr>
        <w:rPr>
          <w:rFonts w:eastAsia="Times New Roman" w:cstheme="minorHAnsi"/>
          <w:sz w:val="20"/>
          <w:szCs w:val="20"/>
        </w:rPr>
      </w:pPr>
    </w:p>
    <w:p w14:paraId="3318D7F2" w14:textId="748469E7" w:rsidR="00D57C99" w:rsidRPr="00E12BE4" w:rsidRDefault="00D57C99" w:rsidP="00D57C99">
      <w:pPr>
        <w:rPr>
          <w:rFonts w:eastAsia="Times New Roman" w:cstheme="minorHAnsi"/>
          <w:lang w:val="it-IT"/>
        </w:rPr>
      </w:pPr>
      <w:proofErr w:type="spellStart"/>
      <w:r w:rsidRPr="00E12BE4">
        <w:rPr>
          <w:rFonts w:eastAsia="Times New Roman" w:cstheme="minorHAnsi"/>
          <w:bCs/>
          <w:lang w:val="it-IT"/>
        </w:rPr>
        <w:t>Neoliberalism</w:t>
      </w:r>
      <w:proofErr w:type="spellEnd"/>
      <w:r w:rsidRPr="00E12BE4">
        <w:rPr>
          <w:rFonts w:eastAsia="Times New Roman" w:cstheme="minorHAnsi"/>
          <w:lang w:val="it-IT"/>
        </w:rPr>
        <w:t xml:space="preserve"> </w:t>
      </w:r>
      <w:r w:rsidR="00E12BE4">
        <w:rPr>
          <w:rFonts w:eastAsia="Times New Roman" w:cstheme="minorHAnsi"/>
          <w:lang w:val="it-IT"/>
        </w:rPr>
        <w:t>(</w:t>
      </w:r>
      <w:proofErr w:type="spellStart"/>
      <w:r w:rsidR="00E12BE4">
        <w:rPr>
          <w:rFonts w:eastAsia="Times New Roman" w:cstheme="minorHAnsi"/>
          <w:lang w:val="it-IT"/>
        </w:rPr>
        <w:t>neoliberal</w:t>
      </w:r>
      <w:proofErr w:type="spellEnd"/>
      <w:r w:rsidR="00E12BE4">
        <w:rPr>
          <w:rFonts w:eastAsia="Times New Roman" w:cstheme="minorHAnsi"/>
          <w:lang w:val="it-IT"/>
        </w:rPr>
        <w:t xml:space="preserve"> </w:t>
      </w:r>
      <w:proofErr w:type="spellStart"/>
      <w:r w:rsidR="00E12BE4">
        <w:rPr>
          <w:rFonts w:eastAsia="Times New Roman" w:cstheme="minorHAnsi"/>
          <w:lang w:val="it-IT"/>
        </w:rPr>
        <w:t>ideology</w:t>
      </w:r>
      <w:proofErr w:type="spellEnd"/>
      <w:r w:rsidR="00E12BE4">
        <w:rPr>
          <w:rFonts w:eastAsia="Times New Roman" w:cstheme="minorHAnsi"/>
          <w:lang w:val="it-IT"/>
        </w:rPr>
        <w:t>)</w:t>
      </w:r>
    </w:p>
    <w:p w14:paraId="658CFFF2" w14:textId="77777777" w:rsidR="00E12BE4" w:rsidRPr="00E12BE4" w:rsidRDefault="00E12BE4" w:rsidP="00E12BE4">
      <w:pPr>
        <w:ind w:left="720"/>
        <w:rPr>
          <w:rFonts w:eastAsia="Times New Roman" w:cstheme="minorHAnsi"/>
          <w:sz w:val="20"/>
          <w:szCs w:val="20"/>
          <w:lang w:val="it-IT"/>
        </w:rPr>
      </w:pPr>
      <w:hyperlink r:id="rId8" w:history="1">
        <w:r w:rsidRPr="00E12BE4">
          <w:rPr>
            <w:rStyle w:val="Hyperlink"/>
            <w:rFonts w:eastAsia="Times New Roman" w:cstheme="minorHAnsi"/>
            <w:sz w:val="20"/>
            <w:szCs w:val="20"/>
            <w:lang w:val="it-IT"/>
          </w:rPr>
          <w:t>https://www.britannica.com/topic/neoliberalism</w:t>
        </w:r>
      </w:hyperlink>
    </w:p>
    <w:p w14:paraId="6D43C6D2" w14:textId="77777777" w:rsidR="00E12BE4" w:rsidRPr="00E12BE4" w:rsidRDefault="00E12BE4" w:rsidP="00E12BE4">
      <w:pPr>
        <w:ind w:left="720"/>
        <w:rPr>
          <w:rFonts w:eastAsia="Times New Roman" w:cstheme="minorHAnsi"/>
          <w:sz w:val="20"/>
          <w:szCs w:val="20"/>
          <w:lang w:val="it-IT"/>
        </w:rPr>
      </w:pPr>
      <w:hyperlink r:id="rId9" w:history="1">
        <w:r w:rsidRPr="00E12BE4">
          <w:rPr>
            <w:rStyle w:val="Hyperlink"/>
            <w:rFonts w:eastAsia="Times New Roman" w:cstheme="minorHAnsi"/>
            <w:sz w:val="20"/>
            <w:szCs w:val="20"/>
            <w:lang w:val="it-IT"/>
          </w:rPr>
          <w:t>https://www.theguardian.com/books/2016/apr/15/neoliberalism-ideology-problem-george-monbiot</w:t>
        </w:r>
      </w:hyperlink>
    </w:p>
    <w:p w14:paraId="5C2F534F" w14:textId="3423C5E0" w:rsidR="00E12BE4" w:rsidRPr="00750F78" w:rsidRDefault="00E12BE4" w:rsidP="00E12BE4">
      <w:pPr>
        <w:ind w:left="720"/>
        <w:rPr>
          <w:rFonts w:eastAsia="Times New Roman" w:cstheme="minorHAnsi"/>
          <w:bCs/>
          <w:sz w:val="20"/>
          <w:szCs w:val="20"/>
        </w:rPr>
      </w:pPr>
      <w:hyperlink r:id="rId10" w:history="1">
        <w:proofErr w:type="spellStart"/>
        <w:r w:rsidRPr="00750F78">
          <w:rPr>
            <w:rStyle w:val="Hyperlink"/>
            <w:rFonts w:eastAsia="Times New Roman" w:cstheme="minorHAnsi"/>
            <w:bCs/>
            <w:sz w:val="20"/>
            <w:szCs w:val="20"/>
          </w:rPr>
          <w:t>Pickren</w:t>
        </w:r>
        <w:proofErr w:type="spellEnd"/>
        <w:r w:rsidRPr="00750F78">
          <w:rPr>
            <w:rStyle w:val="Hyperlink"/>
            <w:rFonts w:eastAsia="Times New Roman" w:cstheme="minorHAnsi"/>
            <w:bCs/>
            <w:sz w:val="20"/>
            <w:szCs w:val="20"/>
          </w:rPr>
          <w:t xml:space="preserve"> intro to the journal </w:t>
        </w:r>
        <w:r>
          <w:rPr>
            <w:rStyle w:val="Hyperlink"/>
            <w:rFonts w:eastAsia="Times New Roman" w:cstheme="minorHAnsi"/>
            <w:bCs/>
            <w:sz w:val="20"/>
            <w:szCs w:val="20"/>
          </w:rPr>
          <w:t>in which the</w:t>
        </w:r>
        <w:r w:rsidRPr="00750F78">
          <w:rPr>
            <w:rStyle w:val="Hyperlink"/>
            <w:rFonts w:eastAsia="Times New Roman" w:cstheme="minorHAnsi"/>
            <w:bCs/>
            <w:sz w:val="20"/>
            <w:szCs w:val="20"/>
          </w:rPr>
          <w:t xml:space="preserve"> Bhatia/</w:t>
        </w:r>
        <w:proofErr w:type="spellStart"/>
        <w:r w:rsidRPr="00750F78">
          <w:rPr>
            <w:rStyle w:val="Hyperlink"/>
            <w:rFonts w:eastAsia="Times New Roman" w:cstheme="minorHAnsi"/>
            <w:bCs/>
            <w:sz w:val="20"/>
            <w:szCs w:val="20"/>
          </w:rPr>
          <w:t>Priya</w:t>
        </w:r>
        <w:proofErr w:type="spellEnd"/>
        <w:r w:rsidRPr="00750F78">
          <w:rPr>
            <w:rStyle w:val="Hyperlink"/>
            <w:rFonts w:eastAsia="Times New Roman" w:cstheme="minorHAnsi"/>
            <w:bCs/>
            <w:sz w:val="20"/>
            <w:szCs w:val="20"/>
          </w:rPr>
          <w:t xml:space="preserve"> article</w:t>
        </w:r>
      </w:hyperlink>
      <w:r>
        <w:rPr>
          <w:rStyle w:val="Hyperlink"/>
          <w:rFonts w:eastAsia="Times New Roman" w:cstheme="minorHAnsi"/>
          <w:bCs/>
          <w:sz w:val="20"/>
          <w:szCs w:val="20"/>
        </w:rPr>
        <w:t xml:space="preserve"> is published</w:t>
      </w:r>
    </w:p>
    <w:p w14:paraId="45659835" w14:textId="77777777" w:rsidR="00E12BE4" w:rsidRDefault="00E12BE4" w:rsidP="00D57C99">
      <w:pPr>
        <w:rPr>
          <w:rFonts w:eastAsia="Times New Roman" w:cstheme="minorHAnsi"/>
        </w:rPr>
      </w:pPr>
    </w:p>
    <w:p w14:paraId="5B213B73" w14:textId="7EB37392" w:rsidR="00D57C99" w:rsidRPr="00C43238" w:rsidRDefault="00D57C99" w:rsidP="00D57C99">
      <w:pPr>
        <w:rPr>
          <w:rFonts w:eastAsia="Times New Roman" w:cstheme="minorHAnsi"/>
        </w:rPr>
      </w:pPr>
      <w:r w:rsidRPr="005F1A37">
        <w:rPr>
          <w:rFonts w:eastAsia="Times New Roman" w:cstheme="minorHAnsi"/>
        </w:rPr>
        <w:t xml:space="preserve">emphasizes the value of free market competition. </w:t>
      </w:r>
    </w:p>
    <w:p w14:paraId="24F29122" w14:textId="77777777" w:rsidR="00D57C99" w:rsidRPr="00C43238" w:rsidRDefault="00D57C99" w:rsidP="00D57C99">
      <w:pPr>
        <w:rPr>
          <w:rFonts w:eastAsia="Times New Roman" w:cstheme="minorHAnsi"/>
        </w:rPr>
      </w:pPr>
      <w:r w:rsidRPr="005F1A37">
        <w:rPr>
          <w:rFonts w:eastAsia="Times New Roman" w:cstheme="minorHAnsi"/>
        </w:rPr>
        <w:t>be</w:t>
      </w:r>
      <w:r w:rsidRPr="00C43238">
        <w:rPr>
          <w:rFonts w:eastAsia="Times New Roman" w:cstheme="minorHAnsi"/>
        </w:rPr>
        <w:t>lieves</w:t>
      </w:r>
      <w:r w:rsidRPr="005F1A37">
        <w:rPr>
          <w:rFonts w:eastAsia="Times New Roman" w:cstheme="minorHAnsi"/>
        </w:rPr>
        <w:t xml:space="preserve"> in sustained economic growth as the means to achieve human progress </w:t>
      </w:r>
    </w:p>
    <w:p w14:paraId="08B67D7A" w14:textId="77777777" w:rsidR="00D57C99" w:rsidRPr="00C43238" w:rsidRDefault="00D57C99" w:rsidP="00D57C99">
      <w:pPr>
        <w:rPr>
          <w:rFonts w:eastAsia="Times New Roman" w:cstheme="minorHAnsi"/>
        </w:rPr>
      </w:pPr>
      <w:r w:rsidRPr="00C43238">
        <w:rPr>
          <w:rFonts w:eastAsia="Times New Roman" w:cstheme="minorHAnsi"/>
        </w:rPr>
        <w:t>views</w:t>
      </w:r>
      <w:r w:rsidRPr="005F1A37">
        <w:rPr>
          <w:rFonts w:eastAsia="Times New Roman" w:cstheme="minorHAnsi"/>
        </w:rPr>
        <w:t xml:space="preserve"> free markets as the most-efficient allocation of resources </w:t>
      </w:r>
    </w:p>
    <w:p w14:paraId="5BF866AB" w14:textId="77777777" w:rsidR="00D57C99" w:rsidRPr="00C43238" w:rsidRDefault="00D57C99" w:rsidP="00D57C99">
      <w:pPr>
        <w:rPr>
          <w:rFonts w:eastAsia="Times New Roman" w:cstheme="minorHAnsi"/>
        </w:rPr>
      </w:pPr>
      <w:r w:rsidRPr="00C43238">
        <w:rPr>
          <w:rFonts w:eastAsia="Times New Roman" w:cstheme="minorHAnsi"/>
        </w:rPr>
        <w:t>favours</w:t>
      </w:r>
      <w:r w:rsidRPr="005F1A37">
        <w:rPr>
          <w:rFonts w:eastAsia="Times New Roman" w:cstheme="minorHAnsi"/>
        </w:rPr>
        <w:t xml:space="preserve"> minimal state intervention in economic </w:t>
      </w:r>
      <w:r w:rsidRPr="00E12BE4">
        <w:rPr>
          <w:rFonts w:eastAsia="Times New Roman" w:cstheme="minorHAnsi"/>
          <w:u w:val="single"/>
        </w:rPr>
        <w:t>and social</w:t>
      </w:r>
      <w:r w:rsidRPr="005F1A37">
        <w:rPr>
          <w:rFonts w:eastAsia="Times New Roman" w:cstheme="minorHAnsi"/>
        </w:rPr>
        <w:t xml:space="preserve"> affairs</w:t>
      </w:r>
    </w:p>
    <w:p w14:paraId="6387948C" w14:textId="77777777" w:rsidR="00D57C99" w:rsidRPr="00C43238" w:rsidRDefault="00D57C99" w:rsidP="00D57C99">
      <w:pPr>
        <w:rPr>
          <w:rFonts w:eastAsia="Times New Roman" w:cstheme="minorHAnsi"/>
        </w:rPr>
      </w:pPr>
      <w:r w:rsidRPr="00C43238">
        <w:rPr>
          <w:rFonts w:eastAsia="Times New Roman" w:cstheme="minorHAnsi"/>
        </w:rPr>
        <w:t>is committed</w:t>
      </w:r>
      <w:r w:rsidRPr="005F1A37">
        <w:rPr>
          <w:rFonts w:eastAsia="Times New Roman" w:cstheme="minorHAnsi"/>
        </w:rPr>
        <w:t xml:space="preserve"> to the freedom of trade and capital.</w:t>
      </w:r>
    </w:p>
    <w:p w14:paraId="635AA44F" w14:textId="77777777" w:rsidR="00D57C99" w:rsidRPr="00C43238" w:rsidRDefault="00D57C99" w:rsidP="00D57C99">
      <w:pPr>
        <w:rPr>
          <w:rFonts w:cstheme="minorHAnsi"/>
        </w:rPr>
      </w:pPr>
    </w:p>
    <w:p w14:paraId="275E68A8" w14:textId="77777777" w:rsidR="00D57C99" w:rsidRPr="00C43238" w:rsidRDefault="00D57C99" w:rsidP="00D57C99">
      <w:pPr>
        <w:rPr>
          <w:rFonts w:cstheme="minorHAnsi"/>
        </w:rPr>
      </w:pPr>
      <w:r w:rsidRPr="005F1A37">
        <w:rPr>
          <w:rFonts w:eastAsia="Times New Roman" w:cstheme="minorHAnsi"/>
        </w:rPr>
        <w:t>limit</w:t>
      </w:r>
      <w:r w:rsidRPr="00C43238">
        <w:rPr>
          <w:rFonts w:eastAsia="Times New Roman" w:cstheme="minorHAnsi"/>
        </w:rPr>
        <w:t>ing</w:t>
      </w:r>
      <w:r w:rsidRPr="005F1A37">
        <w:rPr>
          <w:rFonts w:eastAsia="Times New Roman" w:cstheme="minorHAnsi"/>
        </w:rPr>
        <w:t xml:space="preserve"> competition </w:t>
      </w:r>
      <w:r w:rsidRPr="00C43238">
        <w:rPr>
          <w:rFonts w:eastAsia="Times New Roman" w:cstheme="minorHAnsi"/>
        </w:rPr>
        <w:t>reduces</w:t>
      </w:r>
      <w:r w:rsidRPr="005F1A37">
        <w:rPr>
          <w:rFonts w:eastAsia="Times New Roman" w:cstheme="minorHAnsi"/>
        </w:rPr>
        <w:t xml:space="preserve"> liberty</w:t>
      </w:r>
    </w:p>
    <w:p w14:paraId="6BE1B578" w14:textId="77777777" w:rsidR="00D57C99" w:rsidRPr="00C43238" w:rsidRDefault="00D57C99" w:rsidP="00D57C99">
      <w:pPr>
        <w:rPr>
          <w:rFonts w:eastAsia="Times New Roman" w:cstheme="minorHAnsi"/>
        </w:rPr>
      </w:pPr>
      <w:r w:rsidRPr="00C43238">
        <w:rPr>
          <w:rFonts w:eastAsia="Times New Roman" w:cstheme="minorHAnsi"/>
        </w:rPr>
        <w:t>t</w:t>
      </w:r>
      <w:r w:rsidRPr="005F1A37">
        <w:rPr>
          <w:rFonts w:eastAsia="Times New Roman" w:cstheme="minorHAnsi"/>
        </w:rPr>
        <w:t>ax</w:t>
      </w:r>
      <w:r w:rsidRPr="00C43238">
        <w:rPr>
          <w:rFonts w:eastAsia="Times New Roman" w:cstheme="minorHAnsi"/>
        </w:rPr>
        <w:t>ation</w:t>
      </w:r>
      <w:r w:rsidRPr="005F1A37">
        <w:rPr>
          <w:rFonts w:eastAsia="Times New Roman" w:cstheme="minorHAnsi"/>
        </w:rPr>
        <w:t xml:space="preserve"> and regulation should be minimised</w:t>
      </w:r>
    </w:p>
    <w:p w14:paraId="4CFB9E86" w14:textId="5B6AF2C6" w:rsidR="00D57C99" w:rsidRDefault="00D57C99" w:rsidP="00D57C99">
      <w:pPr>
        <w:rPr>
          <w:rFonts w:eastAsia="Times New Roman" w:cstheme="minorHAnsi"/>
        </w:rPr>
      </w:pPr>
      <w:r w:rsidRPr="005F1A37">
        <w:rPr>
          <w:rFonts w:eastAsia="Times New Roman" w:cstheme="minorHAnsi"/>
        </w:rPr>
        <w:t>public services should be privatised</w:t>
      </w:r>
    </w:p>
    <w:p w14:paraId="30F06BF3" w14:textId="7DCC79A3" w:rsidR="00E12BE4" w:rsidRDefault="00E12BE4" w:rsidP="00D57C99">
      <w:pPr>
        <w:rPr>
          <w:rFonts w:eastAsia="Times New Roman" w:cstheme="minorHAnsi"/>
        </w:rPr>
      </w:pPr>
      <w:r>
        <w:rPr>
          <w:rFonts w:eastAsia="Times New Roman" w:cstheme="minorHAnsi"/>
        </w:rPr>
        <w:tab/>
        <w:t>schools, garbage collection, hydro, public transit</w:t>
      </w:r>
    </w:p>
    <w:p w14:paraId="286350E3" w14:textId="0EC32815" w:rsidR="00E12BE4" w:rsidRPr="00C43238" w:rsidRDefault="00E12BE4" w:rsidP="00D57C99">
      <w:pPr>
        <w:rPr>
          <w:rFonts w:eastAsia="Times New Roman" w:cstheme="minorHAnsi"/>
        </w:rPr>
      </w:pPr>
      <w:r>
        <w:rPr>
          <w:rFonts w:eastAsia="Times New Roman" w:cstheme="minorHAnsi"/>
        </w:rPr>
        <w:tab/>
        <w:t>commodification</w:t>
      </w:r>
    </w:p>
    <w:p w14:paraId="6BFD641A" w14:textId="77777777" w:rsidR="00D57C99" w:rsidRPr="00C43238" w:rsidRDefault="00D57C99" w:rsidP="00D57C99">
      <w:pPr>
        <w:rPr>
          <w:rFonts w:eastAsia="Times New Roman" w:cstheme="minorHAnsi"/>
        </w:rPr>
      </w:pPr>
      <w:r w:rsidRPr="005F1A37">
        <w:rPr>
          <w:rFonts w:eastAsia="Times New Roman" w:cstheme="minorHAnsi"/>
        </w:rPr>
        <w:t xml:space="preserve">unions are market distortions </w:t>
      </w:r>
      <w:r w:rsidRPr="00C43238">
        <w:rPr>
          <w:rFonts w:eastAsia="Times New Roman" w:cstheme="minorHAnsi"/>
        </w:rPr>
        <w:t>that impede</w:t>
      </w:r>
      <w:r w:rsidRPr="005F1A37">
        <w:rPr>
          <w:rFonts w:eastAsia="Times New Roman" w:cstheme="minorHAnsi"/>
        </w:rPr>
        <w:t xml:space="preserve"> formation of </w:t>
      </w:r>
      <w:r w:rsidRPr="00C43238">
        <w:rPr>
          <w:rFonts w:eastAsia="Times New Roman" w:cstheme="minorHAnsi"/>
        </w:rPr>
        <w:t xml:space="preserve">a </w:t>
      </w:r>
      <w:r w:rsidRPr="005F1A37">
        <w:rPr>
          <w:rFonts w:eastAsia="Times New Roman" w:cstheme="minorHAnsi"/>
        </w:rPr>
        <w:t>natural hierarchy of winners and losers</w:t>
      </w:r>
    </w:p>
    <w:p w14:paraId="72F62916" w14:textId="77777777" w:rsidR="00D57C99" w:rsidRPr="00C43238" w:rsidRDefault="00D57C99" w:rsidP="00D57C99">
      <w:pPr>
        <w:rPr>
          <w:rFonts w:cstheme="minorHAnsi"/>
        </w:rPr>
      </w:pPr>
      <w:r w:rsidRPr="00C43238">
        <w:rPr>
          <w:rFonts w:cstheme="minorHAnsi"/>
        </w:rPr>
        <w:t>inequality acceptable</w:t>
      </w:r>
    </w:p>
    <w:p w14:paraId="689323B5" w14:textId="77777777" w:rsidR="00D57C99" w:rsidRPr="00C43238" w:rsidRDefault="00D57C99" w:rsidP="00D57C99">
      <w:pPr>
        <w:rPr>
          <w:rFonts w:eastAsia="Times New Roman" w:cstheme="minorHAnsi"/>
        </w:rPr>
      </w:pPr>
      <w:r w:rsidRPr="00C43238">
        <w:rPr>
          <w:rFonts w:cstheme="minorHAnsi"/>
        </w:rPr>
        <w:tab/>
      </w:r>
      <w:r w:rsidRPr="005F1A37">
        <w:rPr>
          <w:rFonts w:eastAsia="Times New Roman" w:cstheme="minorHAnsi"/>
        </w:rPr>
        <w:t xml:space="preserve">a reward for utility and a generator of wealth, </w:t>
      </w:r>
    </w:p>
    <w:p w14:paraId="6FCDB430" w14:textId="77777777" w:rsidR="00D57C99" w:rsidRPr="00C43238" w:rsidRDefault="00D57C99" w:rsidP="00D57C99">
      <w:pPr>
        <w:ind w:firstLine="720"/>
        <w:rPr>
          <w:rFonts w:cstheme="minorHAnsi"/>
        </w:rPr>
      </w:pPr>
      <w:r w:rsidRPr="005F1A37">
        <w:rPr>
          <w:rFonts w:eastAsia="Times New Roman" w:cstheme="minorHAnsi"/>
        </w:rPr>
        <w:t>which trickles down to enrich everyone.</w:t>
      </w:r>
    </w:p>
    <w:p w14:paraId="418682AF" w14:textId="77777777" w:rsidR="00D57C99" w:rsidRPr="00C43238" w:rsidRDefault="00D57C99" w:rsidP="00D57C99">
      <w:pPr>
        <w:rPr>
          <w:rFonts w:eastAsia="Times New Roman" w:cstheme="minorHAnsi"/>
        </w:rPr>
      </w:pPr>
      <w:r w:rsidRPr="00C43238">
        <w:rPr>
          <w:rFonts w:eastAsia="Times New Roman" w:cstheme="minorHAnsi"/>
        </w:rPr>
        <w:t>e</w:t>
      </w:r>
      <w:r w:rsidRPr="005F1A37">
        <w:rPr>
          <w:rFonts w:eastAsia="Times New Roman" w:cstheme="minorHAnsi"/>
        </w:rPr>
        <w:t>fforts to create a more equal society are</w:t>
      </w:r>
      <w:r w:rsidRPr="00C43238">
        <w:rPr>
          <w:rFonts w:eastAsia="Times New Roman" w:cstheme="minorHAnsi"/>
        </w:rPr>
        <w:t xml:space="preserve"> </w:t>
      </w:r>
      <w:r w:rsidRPr="005F1A37">
        <w:rPr>
          <w:rFonts w:eastAsia="Times New Roman" w:cstheme="minorHAnsi"/>
        </w:rPr>
        <w:t>counterproductive</w:t>
      </w:r>
    </w:p>
    <w:p w14:paraId="6050471E" w14:textId="77777777" w:rsidR="00D57C99" w:rsidRPr="00C43238" w:rsidRDefault="00D57C99" w:rsidP="00D57C99">
      <w:pPr>
        <w:rPr>
          <w:rFonts w:eastAsia="Times New Roman" w:cstheme="minorHAnsi"/>
        </w:rPr>
      </w:pPr>
      <w:r w:rsidRPr="00C43238">
        <w:rPr>
          <w:rFonts w:eastAsia="Times New Roman" w:cstheme="minorHAnsi"/>
        </w:rPr>
        <w:t>t</w:t>
      </w:r>
      <w:r w:rsidRPr="005F1A37">
        <w:rPr>
          <w:rFonts w:eastAsia="Times New Roman" w:cstheme="minorHAnsi"/>
        </w:rPr>
        <w:t>he market ensures that everyone gets what they deserve.</w:t>
      </w:r>
    </w:p>
    <w:p w14:paraId="6303D848" w14:textId="77777777" w:rsidR="00D57C99" w:rsidRPr="00C43238" w:rsidRDefault="00D57C99" w:rsidP="00D57C99">
      <w:pPr>
        <w:rPr>
          <w:rFonts w:cstheme="minorHAnsi"/>
        </w:rPr>
      </w:pPr>
    </w:p>
    <w:p w14:paraId="258D3DA4" w14:textId="77777777" w:rsidR="00D57C99" w:rsidRDefault="00D57C99" w:rsidP="00D57C99">
      <w:pPr>
        <w:rPr>
          <w:rFonts w:cstheme="minorHAnsi"/>
        </w:rPr>
      </w:pPr>
      <w:r>
        <w:rPr>
          <w:rFonts w:cstheme="minorHAnsi"/>
        </w:rPr>
        <w:t>emphasis on personal/individual responsibility</w:t>
      </w:r>
    </w:p>
    <w:p w14:paraId="3682943F" w14:textId="77777777" w:rsidR="00D57C99" w:rsidRPr="00C43238" w:rsidRDefault="00D57C99" w:rsidP="00D57C99">
      <w:pPr>
        <w:rPr>
          <w:rFonts w:cstheme="minorHAnsi"/>
        </w:rPr>
      </w:pPr>
      <w:r>
        <w:rPr>
          <w:rFonts w:cstheme="minorHAnsi"/>
        </w:rPr>
        <w:t>society as an economy</w:t>
      </w:r>
    </w:p>
    <w:p w14:paraId="4A7DFC4B" w14:textId="77777777" w:rsidR="00D57C99" w:rsidRDefault="00D57C99" w:rsidP="00D57C99">
      <w:pPr>
        <w:rPr>
          <w:rFonts w:cstheme="minorHAnsi"/>
        </w:rPr>
      </w:pPr>
      <w:r>
        <w:rPr>
          <w:rFonts w:cstheme="minorHAnsi"/>
        </w:rPr>
        <w:t>self-reliant individualism as the social imaginary, human subjectivity</w:t>
      </w:r>
    </w:p>
    <w:p w14:paraId="5E44A70E" w14:textId="77777777" w:rsidR="00D57C99" w:rsidRDefault="00D57C99" w:rsidP="00D57C99">
      <w:pPr>
        <w:rPr>
          <w:rFonts w:cstheme="minorHAnsi"/>
        </w:rPr>
      </w:pPr>
      <w:r>
        <w:rPr>
          <w:rFonts w:cstheme="minorHAnsi"/>
        </w:rPr>
        <w:t xml:space="preserve">the entrepreneurial self </w:t>
      </w:r>
    </w:p>
    <w:p w14:paraId="0AC9ADD0" w14:textId="77777777" w:rsidR="00D57C99" w:rsidRDefault="00D57C99" w:rsidP="00D57C99">
      <w:pPr>
        <w:rPr>
          <w:rFonts w:cstheme="minorHAnsi"/>
        </w:rPr>
      </w:pPr>
      <w:r>
        <w:rPr>
          <w:rFonts w:cstheme="minorHAnsi"/>
        </w:rPr>
        <w:t>a neoliberal imaginary</w:t>
      </w:r>
    </w:p>
    <w:p w14:paraId="761DC359" w14:textId="77777777" w:rsidR="00D57C99" w:rsidRDefault="00D57C99" w:rsidP="00D57C99">
      <w:pPr>
        <w:rPr>
          <w:rFonts w:cstheme="minorHAnsi"/>
        </w:rPr>
      </w:pPr>
    </w:p>
    <w:p w14:paraId="6EDC35C6" w14:textId="40A23F86" w:rsidR="00D57C99" w:rsidRPr="00E12BE4" w:rsidRDefault="00E12BE4" w:rsidP="00D57C99">
      <w:pPr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>Decolonizing culture: Euro-American psychology and the shaping of neoliberal selves in India</w:t>
      </w:r>
    </w:p>
    <w:p w14:paraId="791E7B46" w14:textId="2B6BDE42" w:rsidR="00D57C99" w:rsidRDefault="00D57C99" w:rsidP="00E16710"/>
    <w:p w14:paraId="643A5700" w14:textId="7B109663" w:rsidR="00E12BE4" w:rsidRDefault="00E12BE4" w:rsidP="00E16710">
      <w:r>
        <w:t>Globalization</w:t>
      </w:r>
    </w:p>
    <w:p w14:paraId="46665E6F" w14:textId="60419593" w:rsidR="00E12BE4" w:rsidRDefault="00E12BE4" w:rsidP="00E16710"/>
    <w:p w14:paraId="4F140CA8" w14:textId="4BFA053F" w:rsidR="00E12BE4" w:rsidRDefault="00E12BE4" w:rsidP="00E16710">
      <w:r>
        <w:t>Discourses of self and identity</w:t>
      </w:r>
    </w:p>
    <w:p w14:paraId="51A8180E" w14:textId="1C7C47B2" w:rsidR="00E12BE4" w:rsidRDefault="00E12BE4" w:rsidP="00E16710">
      <w:r>
        <w:lastRenderedPageBreak/>
        <w:tab/>
        <w:t>Economic model of selfhood</w:t>
      </w:r>
    </w:p>
    <w:p w14:paraId="66D728AA" w14:textId="576D5041" w:rsidR="00E12BE4" w:rsidRDefault="00E12BE4" w:rsidP="00E16710">
      <w:r>
        <w:tab/>
        <w:t>Self-actualization, productivity</w:t>
      </w:r>
    </w:p>
    <w:p w14:paraId="17ACB28B" w14:textId="574A4BAC" w:rsidR="00E12BE4" w:rsidRDefault="00E12BE4" w:rsidP="00E16710"/>
    <w:p w14:paraId="5845E2C5" w14:textId="6114078A" w:rsidR="00E12BE4" w:rsidRDefault="00E12BE4" w:rsidP="00E16710">
      <w:r>
        <w:t>Coloniality</w:t>
      </w:r>
    </w:p>
    <w:p w14:paraId="587234EA" w14:textId="279E797D" w:rsidR="00E12BE4" w:rsidRDefault="00E12BE4" w:rsidP="00E16710">
      <w:r>
        <w:tab/>
        <w:t>A belief system</w:t>
      </w:r>
    </w:p>
    <w:p w14:paraId="05A777E5" w14:textId="4705BC1A" w:rsidR="00E12BE4" w:rsidRDefault="00E12BE4" w:rsidP="00E16710">
      <w:r>
        <w:tab/>
        <w:t>An overarching North/South framework</w:t>
      </w:r>
    </w:p>
    <w:p w14:paraId="420E0BE2" w14:textId="7BE210E7" w:rsidR="00E12BE4" w:rsidRDefault="00E12BE4" w:rsidP="00E16710">
      <w:r>
        <w:tab/>
        <w:t>Setting the agenda, standards, inequity</w:t>
      </w:r>
    </w:p>
    <w:p w14:paraId="2AAF7AA3" w14:textId="2900777D" w:rsidR="00E12BE4" w:rsidRDefault="00E12BE4" w:rsidP="00E16710"/>
    <w:p w14:paraId="11F4B9B3" w14:textId="1DDAD9C7" w:rsidR="00E12BE4" w:rsidRDefault="00E12BE4" w:rsidP="00E16710">
      <w:r>
        <w:t>Decoloniality, Decolonization</w:t>
      </w:r>
    </w:p>
    <w:p w14:paraId="6FE17C09" w14:textId="38604FD2" w:rsidR="00E12BE4" w:rsidRDefault="00E12BE4" w:rsidP="00E16710"/>
    <w:p w14:paraId="61E2EA27" w14:textId="6316B60F" w:rsidR="00E12BE4" w:rsidRDefault="00E12BE4" w:rsidP="00E16710">
      <w:r>
        <w:t>Bhatia’s three goals:</w:t>
      </w:r>
    </w:p>
    <w:p w14:paraId="795351E2" w14:textId="2C3F6798" w:rsidR="00E12BE4" w:rsidRDefault="00E12BE4" w:rsidP="00E16710">
      <w:r>
        <w:tab/>
        <w:t>Applications of Euro-American psychology in the Indian workplace</w:t>
      </w:r>
    </w:p>
    <w:p w14:paraId="1775EB04" w14:textId="775D2E6D" w:rsidR="00E12BE4" w:rsidRDefault="00E12BE4" w:rsidP="00E16710">
      <w:r>
        <w:tab/>
        <w:t>Tension among Indian youth around identity/values</w:t>
      </w:r>
    </w:p>
    <w:p w14:paraId="4CCB020F" w14:textId="59F898E6" w:rsidR="00E12BE4" w:rsidRDefault="00E12BE4" w:rsidP="00E16710">
      <w:r>
        <w:tab/>
      </w:r>
      <w:r w:rsidR="00966708">
        <w:t>Neoliberal influences on mental health</w:t>
      </w:r>
    </w:p>
    <w:p w14:paraId="310E9CE0" w14:textId="18A517BE" w:rsidR="00966708" w:rsidRDefault="00966708" w:rsidP="00E16710"/>
    <w:p w14:paraId="108C89C0" w14:textId="5FB47B94" w:rsidR="00966708" w:rsidRDefault="00966708" w:rsidP="00E16710">
      <w:r>
        <w:t>Psychologists as experts in technologies of the self</w:t>
      </w:r>
    </w:p>
    <w:p w14:paraId="29F5C884" w14:textId="1447240D" w:rsidR="00966708" w:rsidRDefault="00966708" w:rsidP="00E16710">
      <w:r>
        <w:tab/>
        <w:t xml:space="preserve">Our previous PTSD </w:t>
      </w:r>
      <w:proofErr w:type="gramStart"/>
      <w:r>
        <w:t>example</w:t>
      </w:r>
      <w:proofErr w:type="gramEnd"/>
    </w:p>
    <w:p w14:paraId="083EC332" w14:textId="5567F7D9" w:rsidR="00966708" w:rsidRDefault="00966708" w:rsidP="00966708">
      <w:pPr>
        <w:ind w:left="720"/>
      </w:pPr>
      <w:r>
        <w:t>The autonomous self: self-actualization, self-confidence, self-reliance, self-awareness, self-management</w:t>
      </w:r>
    </w:p>
    <w:p w14:paraId="567E31C9" w14:textId="109C2F1B" w:rsidR="00966708" w:rsidRDefault="00966708" w:rsidP="00E16710">
      <w:r>
        <w:tab/>
        <w:t>Universality</w:t>
      </w:r>
    </w:p>
    <w:p w14:paraId="52C7C82B" w14:textId="5556FDA6" w:rsidR="00966708" w:rsidRDefault="00966708" w:rsidP="00E16710"/>
    <w:p w14:paraId="054DB5F4" w14:textId="22CF8B7D" w:rsidR="00966708" w:rsidRDefault="00966708" w:rsidP="00E16710">
      <w:r>
        <w:t>Corporate culture</w:t>
      </w:r>
    </w:p>
    <w:p w14:paraId="0F26EEB7" w14:textId="60CB306D" w:rsidR="00966708" w:rsidRDefault="00966708" w:rsidP="00E16710">
      <w:r>
        <w:tab/>
        <w:t>Maximizing profit, improving competitive position</w:t>
      </w:r>
    </w:p>
    <w:p w14:paraId="6E0DAEDF" w14:textId="64C5C7B6" w:rsidR="00966708" w:rsidRDefault="00966708" w:rsidP="00E16710">
      <w:r>
        <w:tab/>
        <w:t>How deal with such problems as low wages, proliferation of contract work?</w:t>
      </w:r>
    </w:p>
    <w:p w14:paraId="128B8AE1" w14:textId="3EBBAC40" w:rsidR="00966708" w:rsidRDefault="00966708" w:rsidP="00E16710">
      <w:r>
        <w:tab/>
      </w:r>
      <w:r>
        <w:tab/>
        <w:t>Systemic or individual problems?</w:t>
      </w:r>
    </w:p>
    <w:p w14:paraId="40CBEEAA" w14:textId="1EA4C28F" w:rsidR="00966708" w:rsidRDefault="00966708" w:rsidP="00E16710">
      <w:r>
        <w:tab/>
        <w:t>Norms reflecting with corporations need</w:t>
      </w:r>
    </w:p>
    <w:p w14:paraId="31C89774" w14:textId="686D7C6A" w:rsidR="00966708" w:rsidRDefault="00966708" w:rsidP="00E16710">
      <w:r>
        <w:tab/>
      </w:r>
      <w:r>
        <w:tab/>
        <w:t>Resilience, happiness, well-being, productivity, self-regulation</w:t>
      </w:r>
    </w:p>
    <w:p w14:paraId="4B4AEF3C" w14:textId="1B0F62C6" w:rsidR="00966708" w:rsidRDefault="00966708" w:rsidP="00E16710">
      <w:r>
        <w:tab/>
      </w:r>
      <w:r>
        <w:tab/>
        <w:t>Autonomous team players</w:t>
      </w:r>
    </w:p>
    <w:p w14:paraId="384D06E5" w14:textId="72E7850E" w:rsidR="00966708" w:rsidRDefault="00966708" w:rsidP="00E16710">
      <w:r>
        <w:tab/>
      </w:r>
      <w:r>
        <w:tab/>
        <w:t>Like the corporation, you have to compete</w:t>
      </w:r>
    </w:p>
    <w:p w14:paraId="36E871C8" w14:textId="25202082" w:rsidR="00966708" w:rsidRDefault="00966708" w:rsidP="00E16710">
      <w:r>
        <w:tab/>
        <w:t>Quote from page 656</w:t>
      </w:r>
    </w:p>
    <w:p w14:paraId="5C8BDD50" w14:textId="7CB627D7" w:rsidR="00966708" w:rsidRDefault="00966708" w:rsidP="00E16710"/>
    <w:p w14:paraId="732364E1" w14:textId="6034B79C" w:rsidR="00966708" w:rsidRDefault="00966708" w:rsidP="00E16710">
      <w:r>
        <w:t>Neoliberal selfhood</w:t>
      </w:r>
    </w:p>
    <w:p w14:paraId="6174C1DF" w14:textId="721F5DC5" w:rsidR="00966708" w:rsidRDefault="00966708" w:rsidP="00E16710">
      <w:r>
        <w:tab/>
        <w:t>Quote from page 649</w:t>
      </w:r>
    </w:p>
    <w:p w14:paraId="385D422E" w14:textId="6CC0C30A" w:rsidR="00966708" w:rsidRDefault="00966708" w:rsidP="00E16710"/>
    <w:p w14:paraId="3A0738CA" w14:textId="17C46E7C" w:rsidR="00966708" w:rsidRDefault="00966708" w:rsidP="00E16710">
      <w:r>
        <w:t>Two central points</w:t>
      </w:r>
    </w:p>
    <w:p w14:paraId="65CF37DA" w14:textId="2126F540" w:rsidR="00966708" w:rsidRDefault="00966708" w:rsidP="00E16710">
      <w:r>
        <w:tab/>
        <w:t>Page 651: solving systemic problems with individual effort, self-help, therapy, etc.</w:t>
      </w:r>
    </w:p>
    <w:p w14:paraId="6E9B6ABE" w14:textId="1DCB8B14" w:rsidR="00966708" w:rsidRDefault="00966708" w:rsidP="00E16710">
      <w:r>
        <w:tab/>
        <w:t>Page 652: problem is demoralization due to inability to adhere to local norms (PTSD)</w:t>
      </w:r>
    </w:p>
    <w:p w14:paraId="24A34D2B" w14:textId="27D4285D" w:rsidR="00966708" w:rsidRDefault="00966708" w:rsidP="00E16710"/>
    <w:p w14:paraId="111D450A" w14:textId="41CC626B" w:rsidR="00966708" w:rsidRDefault="00966708" w:rsidP="00E16710">
      <w:r>
        <w:t>Reimagining cultural practices</w:t>
      </w:r>
    </w:p>
    <w:p w14:paraId="58E87DFC" w14:textId="7EE80844" w:rsidR="00966708" w:rsidRDefault="00966708" w:rsidP="00E16710">
      <w:r>
        <w:tab/>
        <w:t>Marriage, sexuality, work, family</w:t>
      </w:r>
    </w:p>
    <w:p w14:paraId="269213E3" w14:textId="4D11B69E" w:rsidR="00966708" w:rsidRDefault="00966708" w:rsidP="00E16710"/>
    <w:p w14:paraId="3B97AC5B" w14:textId="49A83413" w:rsidR="00966708" w:rsidRDefault="00D33E6D" w:rsidP="00E16710">
      <w:r>
        <w:t xml:space="preserve">Differential response of upper, middle, and </w:t>
      </w:r>
      <w:proofErr w:type="gramStart"/>
      <w:r>
        <w:t>lower class</w:t>
      </w:r>
      <w:proofErr w:type="gramEnd"/>
      <w:r>
        <w:t xml:space="preserve"> people</w:t>
      </w:r>
    </w:p>
    <w:p w14:paraId="54E2A55A" w14:textId="15EE4F7B" w:rsidR="00D33E6D" w:rsidRDefault="00D33E6D" w:rsidP="00E16710"/>
    <w:p w14:paraId="726BD6BB" w14:textId="2E19B4DA" w:rsidR="00D33E6D" w:rsidRDefault="00D33E6D" w:rsidP="00E16710"/>
    <w:p w14:paraId="2B3BDED8" w14:textId="2A41D603" w:rsidR="00D33E6D" w:rsidRDefault="00D33E6D" w:rsidP="00E16710">
      <w:pPr>
        <w:rPr>
          <w:b/>
        </w:rPr>
      </w:pPr>
      <w:r>
        <w:rPr>
          <w:b/>
        </w:rPr>
        <w:lastRenderedPageBreak/>
        <w:t>Durkin article</w:t>
      </w:r>
    </w:p>
    <w:p w14:paraId="3ABC0336" w14:textId="59D40B74" w:rsidR="00D33E6D" w:rsidRDefault="00D33E6D" w:rsidP="00E16710"/>
    <w:p w14:paraId="36C83D01" w14:textId="4B1F95A4" w:rsidR="00D33E6D" w:rsidRDefault="00D33E6D" w:rsidP="00E16710">
      <w:r>
        <w:t>Western origins of the idea of critical thinking</w:t>
      </w:r>
    </w:p>
    <w:p w14:paraId="15BC9577" w14:textId="6C82B147" w:rsidR="00D33E6D" w:rsidRDefault="00D33E6D" w:rsidP="00E16710">
      <w:r>
        <w:tab/>
        <w:t>Associated with individualism and masculinity</w:t>
      </w:r>
    </w:p>
    <w:p w14:paraId="6CD7E800" w14:textId="680C2B33" w:rsidR="00D33E6D" w:rsidRDefault="00D33E6D" w:rsidP="00E16710">
      <w:r>
        <w:tab/>
        <w:t>Like a battlefield</w:t>
      </w:r>
    </w:p>
    <w:p w14:paraId="6A0E5C8E" w14:textId="4401A6C0" w:rsidR="00D33E6D" w:rsidRDefault="00D33E6D" w:rsidP="00E16710"/>
    <w:p w14:paraId="0E66F490" w14:textId="2315EA9C" w:rsidR="00D33E6D" w:rsidRDefault="00D33E6D" w:rsidP="00E16710">
      <w:r>
        <w:t>Universality</w:t>
      </w:r>
    </w:p>
    <w:p w14:paraId="1AD62B5B" w14:textId="2549FCE1" w:rsidR="00D33E6D" w:rsidRDefault="00D33E6D" w:rsidP="00E16710"/>
    <w:p w14:paraId="22770DC5" w14:textId="2433004B" w:rsidR="00D33E6D" w:rsidRDefault="00D33E6D" w:rsidP="00E16710">
      <w:r>
        <w:t>Western critiques of western tradition of critical thinking</w:t>
      </w:r>
    </w:p>
    <w:p w14:paraId="788EF135" w14:textId="74499C61" w:rsidR="00D33E6D" w:rsidRDefault="00D33E6D" w:rsidP="00E16710">
      <w:pPr>
        <w:rPr>
          <w:i/>
        </w:rPr>
      </w:pPr>
      <w:r>
        <w:tab/>
        <w:t xml:space="preserve">Thayer-Bacon’s </w:t>
      </w:r>
      <w:r>
        <w:rPr>
          <w:i/>
        </w:rPr>
        <w:t>Transforming Critical Thinking</w:t>
      </w:r>
    </w:p>
    <w:p w14:paraId="47013178" w14:textId="30378BE6" w:rsidR="00D33E6D" w:rsidRDefault="00D33E6D" w:rsidP="00E16710">
      <w:r>
        <w:rPr>
          <w:i/>
        </w:rPr>
        <w:tab/>
      </w:r>
      <w:r>
        <w:t>Constructive thinking</w:t>
      </w:r>
    </w:p>
    <w:p w14:paraId="5DFEBA37" w14:textId="2C1B0B2D" w:rsidR="00D33E6D" w:rsidRPr="00D33E6D" w:rsidRDefault="00D33E6D" w:rsidP="00D33E6D">
      <w:pPr>
        <w:ind w:left="720"/>
      </w:pPr>
      <w:r>
        <w:t>Dialogical thinking – working together to create a superior understanding to that which we brought as individuals</w:t>
      </w:r>
    </w:p>
    <w:p w14:paraId="5B82DFE9" w14:textId="248894CA" w:rsidR="00966708" w:rsidRDefault="00966708" w:rsidP="00E16710">
      <w:r>
        <w:tab/>
      </w:r>
    </w:p>
    <w:p w14:paraId="26C0E240" w14:textId="4941E2B3" w:rsidR="00D33E6D" w:rsidRDefault="00D33E6D" w:rsidP="00E16710">
      <w:r>
        <w:t>Reactions of Chinese MA students to demands for critical thinking in Western universities</w:t>
      </w:r>
    </w:p>
    <w:p w14:paraId="7FA2BFE5" w14:textId="21A8B05A" w:rsidR="00D33E6D" w:rsidRDefault="00D33E6D" w:rsidP="00E16710"/>
    <w:p w14:paraId="5245D1D1" w14:textId="01437A14" w:rsidR="00966708" w:rsidRDefault="00D33E6D" w:rsidP="00E16710">
      <w:r>
        <w:t>The Middle Way diagram, page 15 (283 in published source)</w:t>
      </w:r>
    </w:p>
    <w:p w14:paraId="2DAFCA8B" w14:textId="13BD8592" w:rsidR="00E12BE4" w:rsidRPr="00D57C99" w:rsidRDefault="00D33E6D" w:rsidP="00E16710">
      <w:r>
        <w:rPr>
          <w:noProof/>
        </w:rPr>
        <w:drawing>
          <wp:inline distT="0" distB="0" distL="0" distR="0" wp14:anchorId="68B9EE6E" wp14:editId="353E5C76">
            <wp:extent cx="4943423" cy="4898003"/>
            <wp:effectExtent l="0" t="0" r="0" b="4445"/>
            <wp:docPr id="1" name="Picture 1" descr="A picture containing toiletry&#13;&#10;&#13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1-05 at 4.20.44 P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5876" cy="4910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2BE4" w:rsidRPr="00D57C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A21"/>
    <w:rsid w:val="00000B07"/>
    <w:rsid w:val="0003052F"/>
    <w:rsid w:val="001205DC"/>
    <w:rsid w:val="00122ABB"/>
    <w:rsid w:val="00224DF6"/>
    <w:rsid w:val="002258EB"/>
    <w:rsid w:val="00234471"/>
    <w:rsid w:val="00257D28"/>
    <w:rsid w:val="002669CD"/>
    <w:rsid w:val="002E7A4A"/>
    <w:rsid w:val="003B29D8"/>
    <w:rsid w:val="003E161D"/>
    <w:rsid w:val="0045795E"/>
    <w:rsid w:val="004810B1"/>
    <w:rsid w:val="004A1F07"/>
    <w:rsid w:val="004D0A8D"/>
    <w:rsid w:val="00522A42"/>
    <w:rsid w:val="00595805"/>
    <w:rsid w:val="00670A21"/>
    <w:rsid w:val="006A593F"/>
    <w:rsid w:val="006C4E8B"/>
    <w:rsid w:val="006E24DE"/>
    <w:rsid w:val="006F2FA1"/>
    <w:rsid w:val="006F6C12"/>
    <w:rsid w:val="00703822"/>
    <w:rsid w:val="00705A83"/>
    <w:rsid w:val="00771ECE"/>
    <w:rsid w:val="0077308F"/>
    <w:rsid w:val="007B3128"/>
    <w:rsid w:val="007E4A06"/>
    <w:rsid w:val="00833E79"/>
    <w:rsid w:val="00836BE1"/>
    <w:rsid w:val="00850BF9"/>
    <w:rsid w:val="008730A7"/>
    <w:rsid w:val="008B1B87"/>
    <w:rsid w:val="00925361"/>
    <w:rsid w:val="0093616E"/>
    <w:rsid w:val="009605E3"/>
    <w:rsid w:val="00966708"/>
    <w:rsid w:val="009B4847"/>
    <w:rsid w:val="009D5D3F"/>
    <w:rsid w:val="00A41356"/>
    <w:rsid w:val="00A545CF"/>
    <w:rsid w:val="00A70DCD"/>
    <w:rsid w:val="00AB15B4"/>
    <w:rsid w:val="00AC65E0"/>
    <w:rsid w:val="00B524DE"/>
    <w:rsid w:val="00B67490"/>
    <w:rsid w:val="00B97F87"/>
    <w:rsid w:val="00BB3F39"/>
    <w:rsid w:val="00BD31B7"/>
    <w:rsid w:val="00C228CD"/>
    <w:rsid w:val="00C261B5"/>
    <w:rsid w:val="00C87C52"/>
    <w:rsid w:val="00CD50B2"/>
    <w:rsid w:val="00CE14C3"/>
    <w:rsid w:val="00CE60C3"/>
    <w:rsid w:val="00D33E6D"/>
    <w:rsid w:val="00D57C99"/>
    <w:rsid w:val="00DB1E62"/>
    <w:rsid w:val="00E12BE4"/>
    <w:rsid w:val="00E16710"/>
    <w:rsid w:val="00E518A7"/>
    <w:rsid w:val="00E531D4"/>
    <w:rsid w:val="00F579AD"/>
    <w:rsid w:val="00F9066C"/>
    <w:rsid w:val="00F95911"/>
    <w:rsid w:val="00F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92D6E"/>
  <w15:chartTrackingRefBased/>
  <w15:docId w15:val="{4BF9A251-AA09-4ADA-A76F-F48A0242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1B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0A21"/>
  </w:style>
  <w:style w:type="character" w:customStyle="1" w:styleId="DateChar">
    <w:name w:val="Date Char"/>
    <w:basedOn w:val="DefaultParagraphFont"/>
    <w:link w:val="Date"/>
    <w:uiPriority w:val="99"/>
    <w:semiHidden/>
    <w:rsid w:val="00670A21"/>
    <w:rPr>
      <w:sz w:val="24"/>
    </w:rPr>
  </w:style>
  <w:style w:type="character" w:styleId="Hyperlink">
    <w:name w:val="Hyperlink"/>
    <w:basedOn w:val="DefaultParagraphFont"/>
    <w:uiPriority w:val="99"/>
    <w:unhideWhenUsed/>
    <w:rsid w:val="00670A2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73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8B1B87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4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3F3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topic/neoliberalis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on-sheese.squarespace.com/s/notetaking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earchguides.library.yorku.ca/psycinfo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search.proquest.com/psycinfo/advanced?accountid=15182" TargetMode="External"/><Relationship Id="rId10" Type="http://schemas.openxmlformats.org/officeDocument/2006/relationships/hyperlink" Target="http://journals.sagepub.com/doi/pdf/10.1177/0959354318799210" TargetMode="External"/><Relationship Id="rId4" Type="http://schemas.openxmlformats.org/officeDocument/2006/relationships/hyperlink" Target="http://www.yorku.ca/spark" TargetMode="External"/><Relationship Id="rId9" Type="http://schemas.openxmlformats.org/officeDocument/2006/relationships/hyperlink" Target="https://www.theguardian.com/books/2016/apr/15/neoliberalism-ideology-problem-george-monbi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Sheese</dc:creator>
  <cp:keywords/>
  <dc:description/>
  <cp:lastModifiedBy>Microsoft Office User</cp:lastModifiedBy>
  <cp:revision>3</cp:revision>
  <dcterms:created xsi:type="dcterms:W3CDTF">2018-11-05T20:15:00Z</dcterms:created>
  <dcterms:modified xsi:type="dcterms:W3CDTF">2018-11-05T21:21:00Z</dcterms:modified>
</cp:coreProperties>
</file>